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7A6C8" w14:textId="77777777" w:rsidR="00283260" w:rsidRPr="00AE6159" w:rsidRDefault="00283260">
      <w:pPr>
        <w:pageBreakBefore/>
        <w:spacing w:line="276" w:lineRule="auto"/>
        <w:rPr>
          <w:sz w:val="22"/>
          <w:szCs w:val="22"/>
        </w:rPr>
      </w:pPr>
    </w:p>
    <w:p w14:paraId="2416066C" w14:textId="77777777" w:rsidR="00AE6159" w:rsidRDefault="00AE6159">
      <w:pPr>
        <w:spacing w:line="276" w:lineRule="auto"/>
        <w:rPr>
          <w:rFonts w:ascii="Arial" w:eastAsia="Arial" w:hAnsi="Arial" w:cs="Arial"/>
          <w:color w:val="252525"/>
          <w:sz w:val="22"/>
          <w:szCs w:val="22"/>
        </w:rPr>
      </w:pPr>
    </w:p>
    <w:p w14:paraId="7C0126D0" w14:textId="77777777" w:rsidR="00283260" w:rsidRPr="00AE6159" w:rsidRDefault="00AE6159">
      <w:pPr>
        <w:spacing w:line="276" w:lineRule="auto"/>
        <w:rPr>
          <w:sz w:val="22"/>
          <w:szCs w:val="22"/>
        </w:rPr>
      </w:pPr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"Noah's Ark. An Improbable Space Survival Kit" | artist book | Corina Ilea and Stefan Constantinescu </w:t>
      </w:r>
    </w:p>
    <w:p w14:paraId="533AE1A3" w14:textId="77777777" w:rsidR="00283260" w:rsidRPr="00AE6159" w:rsidRDefault="00283260">
      <w:pPr>
        <w:spacing w:line="204" w:lineRule="auto"/>
        <w:rPr>
          <w:rFonts w:ascii="Arial" w:hAnsi="Arial" w:cs="Arial"/>
          <w:sz w:val="22"/>
          <w:szCs w:val="22"/>
        </w:rPr>
      </w:pPr>
    </w:p>
    <w:p w14:paraId="14EF0F99" w14:textId="77777777" w:rsidR="00283260" w:rsidRPr="00AE6159" w:rsidRDefault="00AE6159">
      <w:pPr>
        <w:spacing w:line="276" w:lineRule="auto"/>
        <w:rPr>
          <w:sz w:val="22"/>
          <w:szCs w:val="22"/>
        </w:rPr>
      </w:pPr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Texts </w:t>
      </w:r>
    </w:p>
    <w:p w14:paraId="32360AD8" w14:textId="77777777" w:rsidR="00283260" w:rsidRPr="00AE6159" w:rsidRDefault="00AE6159">
      <w:pPr>
        <w:spacing w:line="276" w:lineRule="auto"/>
        <w:rPr>
          <w:sz w:val="22"/>
          <w:szCs w:val="22"/>
        </w:rPr>
      </w:pP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Corin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 Braga, </w:t>
      </w: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Cătălina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 </w:t>
      </w: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Curceanu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, M R. X. </w:t>
      </w: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Dentith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, Simon </w:t>
      </w: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Harel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, Laura T. Ilea, Maria Lantz, Philip Leonard, </w:t>
      </w: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Ilinca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 </w:t>
      </w: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Micu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, Tudor </w:t>
      </w: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Mihăescu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, </w:t>
      </w: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Dumitru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 </w:t>
      </w: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Prunariu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, </w:t>
      </w: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Alexandru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 Solomon </w:t>
      </w:r>
    </w:p>
    <w:p w14:paraId="5E4AC507" w14:textId="77777777" w:rsidR="00283260" w:rsidRPr="00AE6159" w:rsidRDefault="00283260">
      <w:pPr>
        <w:spacing w:line="204" w:lineRule="auto"/>
        <w:rPr>
          <w:rFonts w:ascii="Arial" w:hAnsi="Arial" w:cs="Arial"/>
          <w:sz w:val="22"/>
          <w:szCs w:val="22"/>
        </w:rPr>
      </w:pPr>
    </w:p>
    <w:p w14:paraId="75757F19" w14:textId="77777777" w:rsidR="00283260" w:rsidRPr="00AE6159" w:rsidRDefault="00AE6159" w:rsidP="00AE6159">
      <w:pPr>
        <w:spacing w:line="276" w:lineRule="auto"/>
        <w:rPr>
          <w:sz w:val="22"/>
          <w:szCs w:val="22"/>
        </w:rPr>
      </w:pPr>
      <w:r w:rsidRPr="00AE6159">
        <w:rPr>
          <w:rFonts w:ascii="Arial" w:eastAsia="Arial" w:hAnsi="Arial" w:cs="Arial"/>
          <w:color w:val="252525"/>
          <w:sz w:val="22"/>
          <w:szCs w:val="22"/>
        </w:rPr>
        <w:t>Having as inspiration the survival kits used in Apollo and Mercury space missions, the artist book "Noah's Ark. An Improbable Space Survival Kit" advances a set of conceptual and artistic tools to be used in a crisis situation - our present times - and to imagine the future</w:t>
      </w:r>
      <w:r>
        <w:rPr>
          <w:rFonts w:ascii="Arial" w:eastAsia="Arial" w:hAnsi="Arial" w:cs="Arial"/>
          <w:color w:val="252525"/>
          <w:sz w:val="22"/>
          <w:szCs w:val="22"/>
        </w:rPr>
        <w:t>.</w:t>
      </w:r>
    </w:p>
    <w:p w14:paraId="3799CEF4" w14:textId="77777777" w:rsidR="00283260" w:rsidRPr="00AE6159" w:rsidRDefault="00AE6159">
      <w:pPr>
        <w:spacing w:line="276" w:lineRule="auto"/>
        <w:rPr>
          <w:sz w:val="22"/>
          <w:szCs w:val="22"/>
        </w:rPr>
      </w:pPr>
      <w:r w:rsidRPr="00AE6159">
        <w:rPr>
          <w:rFonts w:ascii="Arial" w:eastAsia="Arial" w:hAnsi="Arial" w:cs="Arial"/>
          <w:color w:val="252525"/>
          <w:sz w:val="22"/>
          <w:szCs w:val="22"/>
        </w:rPr>
        <w:t>Acknowledgements</w:t>
      </w:r>
    </w:p>
    <w:p w14:paraId="22A53DA2" w14:textId="77777777" w:rsidR="00AE6159" w:rsidRDefault="00AE6159">
      <w:pPr>
        <w:spacing w:line="276" w:lineRule="auto"/>
        <w:rPr>
          <w:rFonts w:ascii="Arial" w:eastAsia="Arial" w:hAnsi="Arial" w:cs="Arial"/>
          <w:color w:val="252525"/>
          <w:sz w:val="22"/>
          <w:szCs w:val="22"/>
        </w:rPr>
      </w:pPr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The artists would like to thank </w:t>
      </w: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Ilinca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 </w:t>
      </w: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Micu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 for her generous and thorough involvement in the research and development of this book; </w:t>
      </w: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Radu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 </w:t>
      </w: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Manelici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 for his attentive and clear vision; Elsa </w:t>
      </w: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Modin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 and Louise </w:t>
      </w: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Wolthers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 from Hasselblad Foundation for their support and guidance through Hasselblad and NASA archives in Gothenburg; ROSA - Romanian Space Agency; Georgiana </w:t>
      </w: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Lazăr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; Lucia </w:t>
      </w: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Turlac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 and </w:t>
      </w: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Agerpres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; </w:t>
      </w: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Adi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 </w:t>
      </w: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Tudose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 and </w:t>
      </w: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Ciprian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 </w:t>
      </w: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Cimpoi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, the recording team for </w:t>
      </w: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Dumitru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 </w:t>
      </w: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Prunariu’s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 interview; Cristian </w:t>
      </w: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Lolea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 and Hawkes Pocket Scores; Elena </w:t>
      </w: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Butică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, and Alexandra </w:t>
      </w: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Coliban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. </w:t>
      </w:r>
    </w:p>
    <w:p w14:paraId="383A4545" w14:textId="77777777" w:rsidR="00AE6159" w:rsidRDefault="00AE6159">
      <w:pPr>
        <w:spacing w:line="276" w:lineRule="auto"/>
        <w:rPr>
          <w:rFonts w:ascii="Arial" w:eastAsia="Arial" w:hAnsi="Arial" w:cs="Arial"/>
          <w:color w:val="252525"/>
          <w:sz w:val="22"/>
          <w:szCs w:val="22"/>
        </w:rPr>
      </w:pPr>
    </w:p>
    <w:p w14:paraId="2E80449B" w14:textId="6B6C8614" w:rsidR="00283260" w:rsidRPr="00AE6159" w:rsidRDefault="00F45C60">
      <w:pPr>
        <w:spacing w:line="276" w:lineRule="auto"/>
        <w:rPr>
          <w:sz w:val="22"/>
          <w:szCs w:val="22"/>
        </w:rPr>
      </w:pPr>
      <w:r>
        <w:rPr>
          <w:rFonts w:ascii="Arial" w:eastAsia="Arial" w:hAnsi="Arial" w:cs="Arial"/>
          <w:color w:val="252525"/>
          <w:sz w:val="22"/>
          <w:szCs w:val="22"/>
        </w:rPr>
        <w:t>“</w:t>
      </w:r>
      <w:r w:rsidR="00AE6159" w:rsidRPr="00AE6159">
        <w:rPr>
          <w:rFonts w:ascii="Arial" w:eastAsia="Arial" w:hAnsi="Arial" w:cs="Arial"/>
          <w:color w:val="252525"/>
          <w:sz w:val="22"/>
          <w:szCs w:val="22"/>
        </w:rPr>
        <w:t>Noah’s Ark. An Improbable Space Survival Kit</w:t>
      </w:r>
      <w:r>
        <w:rPr>
          <w:rFonts w:ascii="Arial" w:eastAsia="Arial" w:hAnsi="Arial" w:cs="Arial"/>
          <w:color w:val="252525"/>
          <w:sz w:val="22"/>
          <w:szCs w:val="22"/>
        </w:rPr>
        <w:t>”</w:t>
      </w:r>
      <w:bookmarkStart w:id="0" w:name="_GoBack"/>
      <w:bookmarkEnd w:id="0"/>
      <w:r w:rsidR="00AE6159" w:rsidRPr="00AE6159">
        <w:rPr>
          <w:rFonts w:ascii="Arial" w:eastAsia="Arial" w:hAnsi="Arial" w:cs="Arial"/>
          <w:color w:val="252525"/>
          <w:sz w:val="22"/>
          <w:szCs w:val="22"/>
        </w:rPr>
        <w:t xml:space="preserve"> is the result of an extensive research and creation process that spans over several years. It was supported by </w:t>
      </w:r>
      <w:proofErr w:type="spellStart"/>
      <w:r w:rsidR="00AE6159" w:rsidRPr="00AE6159">
        <w:rPr>
          <w:rFonts w:ascii="Arial" w:eastAsia="Arial" w:hAnsi="Arial" w:cs="Arial"/>
          <w:color w:val="252525"/>
          <w:sz w:val="22"/>
          <w:szCs w:val="22"/>
        </w:rPr>
        <w:t>Konstnärsnämnden</w:t>
      </w:r>
      <w:proofErr w:type="spellEnd"/>
      <w:r w:rsidR="00AE6159" w:rsidRPr="00AE6159">
        <w:rPr>
          <w:rFonts w:ascii="Arial" w:eastAsia="Arial" w:hAnsi="Arial" w:cs="Arial"/>
          <w:color w:val="252525"/>
          <w:sz w:val="22"/>
          <w:szCs w:val="22"/>
        </w:rPr>
        <w:t xml:space="preserve">, the Swedish Arts Grants Committee, without which this </w:t>
      </w:r>
      <w:proofErr w:type="spellStart"/>
      <w:r w:rsidR="00AE6159" w:rsidRPr="00AE6159">
        <w:rPr>
          <w:rFonts w:ascii="Arial" w:eastAsia="Arial" w:hAnsi="Arial" w:cs="Arial"/>
          <w:color w:val="252525"/>
          <w:sz w:val="22"/>
          <w:szCs w:val="22"/>
        </w:rPr>
        <w:t>endeavour</w:t>
      </w:r>
      <w:proofErr w:type="spellEnd"/>
      <w:r w:rsidR="00AE6159" w:rsidRPr="00AE6159">
        <w:rPr>
          <w:rFonts w:ascii="Arial" w:eastAsia="Arial" w:hAnsi="Arial" w:cs="Arial"/>
          <w:color w:val="252525"/>
          <w:sz w:val="22"/>
          <w:szCs w:val="22"/>
        </w:rPr>
        <w:t xml:space="preserve"> would not have been possible. </w:t>
      </w:r>
    </w:p>
    <w:p w14:paraId="09D4AE4D" w14:textId="77777777" w:rsidR="00283260" w:rsidRPr="00AE6159" w:rsidRDefault="00283260">
      <w:pPr>
        <w:spacing w:line="204" w:lineRule="auto"/>
        <w:rPr>
          <w:rFonts w:ascii="Arial" w:hAnsi="Arial" w:cs="Arial"/>
          <w:sz w:val="22"/>
          <w:szCs w:val="22"/>
        </w:rPr>
      </w:pPr>
    </w:p>
    <w:p w14:paraId="3F2F7818" w14:textId="77777777" w:rsidR="00283260" w:rsidRPr="00AE6159" w:rsidRDefault="00AE6159">
      <w:pPr>
        <w:spacing w:line="276" w:lineRule="auto"/>
        <w:rPr>
          <w:sz w:val="22"/>
          <w:szCs w:val="22"/>
        </w:rPr>
      </w:pPr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Published in 2021 by </w:t>
      </w: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Arvinius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 + </w:t>
      </w: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Orfeus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 Publishing AB</w:t>
      </w:r>
    </w:p>
    <w:p w14:paraId="1B1F0C6F" w14:textId="77777777" w:rsidR="00283260" w:rsidRPr="00AE6159" w:rsidRDefault="00AE6159">
      <w:pPr>
        <w:spacing w:line="276" w:lineRule="auto"/>
        <w:rPr>
          <w:sz w:val="22"/>
          <w:szCs w:val="22"/>
        </w:rPr>
      </w:pP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Olivecronas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 </w:t>
      </w: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väg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 4</w:t>
      </w:r>
    </w:p>
    <w:p w14:paraId="112CBE64" w14:textId="77777777" w:rsidR="00283260" w:rsidRPr="00AE6159" w:rsidRDefault="00AE6159">
      <w:pPr>
        <w:spacing w:line="276" w:lineRule="auto"/>
        <w:rPr>
          <w:sz w:val="22"/>
          <w:szCs w:val="22"/>
        </w:rPr>
      </w:pPr>
      <w:r w:rsidRPr="00AE6159">
        <w:rPr>
          <w:rFonts w:ascii="Arial" w:eastAsia="Arial" w:hAnsi="Arial" w:cs="Arial"/>
          <w:color w:val="252525"/>
          <w:sz w:val="22"/>
          <w:szCs w:val="22"/>
        </w:rPr>
        <w:t>113 61 Stockholm</w:t>
      </w:r>
    </w:p>
    <w:p w14:paraId="7C90C16A" w14:textId="77777777" w:rsidR="00283260" w:rsidRPr="00AE6159" w:rsidRDefault="00AE6159">
      <w:pPr>
        <w:spacing w:line="276" w:lineRule="auto"/>
        <w:rPr>
          <w:sz w:val="22"/>
          <w:szCs w:val="22"/>
        </w:rPr>
      </w:pPr>
      <w:r w:rsidRPr="00AE6159">
        <w:rPr>
          <w:rFonts w:ascii="Arial" w:eastAsia="Arial" w:hAnsi="Arial" w:cs="Arial"/>
          <w:color w:val="252525"/>
          <w:sz w:val="22"/>
          <w:szCs w:val="22"/>
        </w:rPr>
        <w:t>Sweden</w:t>
      </w:r>
    </w:p>
    <w:p w14:paraId="5858FD76" w14:textId="77777777" w:rsidR="00283260" w:rsidRPr="00AE6159" w:rsidRDefault="00283260">
      <w:pPr>
        <w:pageBreakBefore/>
        <w:spacing w:line="276" w:lineRule="auto"/>
        <w:rPr>
          <w:sz w:val="22"/>
          <w:szCs w:val="22"/>
        </w:rPr>
      </w:pPr>
    </w:p>
    <w:p w14:paraId="69007EBE" w14:textId="77777777" w:rsidR="00283260" w:rsidRPr="00AE6159" w:rsidRDefault="00AE6159">
      <w:pPr>
        <w:spacing w:line="276" w:lineRule="auto"/>
        <w:rPr>
          <w:sz w:val="22"/>
          <w:szCs w:val="22"/>
        </w:rPr>
      </w:pPr>
      <w:r w:rsidRPr="00AE6159">
        <w:rPr>
          <w:rFonts w:ascii="Arial" w:eastAsia="Arial" w:hAnsi="Arial" w:cs="Arial"/>
          <w:color w:val="252525"/>
          <w:sz w:val="22"/>
          <w:szCs w:val="22"/>
        </w:rPr>
        <w:t>Phone +46 8 32 00 15</w:t>
      </w:r>
    </w:p>
    <w:p w14:paraId="530B27EC" w14:textId="77777777" w:rsidR="00283260" w:rsidRPr="00AE6159" w:rsidRDefault="00AE6159">
      <w:pPr>
        <w:spacing w:line="276" w:lineRule="auto"/>
        <w:rPr>
          <w:sz w:val="22"/>
          <w:szCs w:val="22"/>
        </w:rPr>
      </w:pPr>
      <w:r w:rsidRPr="00AE6159">
        <w:rPr>
          <w:rFonts w:ascii="Arial" w:eastAsia="Arial" w:hAnsi="Arial" w:cs="Arial"/>
          <w:color w:val="252525"/>
          <w:sz w:val="22"/>
          <w:szCs w:val="22"/>
        </w:rPr>
        <w:t>info@ao-publishing.com</w:t>
      </w:r>
    </w:p>
    <w:p w14:paraId="6E076DF6" w14:textId="77777777" w:rsidR="00283260" w:rsidRPr="00AE6159" w:rsidRDefault="00AE6159">
      <w:pPr>
        <w:spacing w:line="276" w:lineRule="auto"/>
        <w:rPr>
          <w:sz w:val="22"/>
          <w:szCs w:val="22"/>
        </w:rPr>
      </w:pPr>
      <w:r w:rsidRPr="00AE6159">
        <w:rPr>
          <w:rFonts w:ascii="Arial" w:eastAsia="Arial" w:hAnsi="Arial" w:cs="Arial"/>
          <w:color w:val="252525"/>
          <w:sz w:val="22"/>
          <w:szCs w:val="22"/>
        </w:rPr>
        <w:t>www.ao-publishing.com</w:t>
      </w:r>
    </w:p>
    <w:p w14:paraId="2E125F6B" w14:textId="77777777" w:rsidR="00283260" w:rsidRPr="00AE6159" w:rsidRDefault="00AE6159">
      <w:pPr>
        <w:spacing w:line="276" w:lineRule="auto"/>
        <w:rPr>
          <w:sz w:val="22"/>
          <w:szCs w:val="22"/>
        </w:rPr>
      </w:pPr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(c) 2021 </w:t>
      </w: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Arvinius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 + </w:t>
      </w:r>
      <w:proofErr w:type="spellStart"/>
      <w:r w:rsidRPr="00AE6159">
        <w:rPr>
          <w:rFonts w:ascii="Arial" w:eastAsia="Arial" w:hAnsi="Arial" w:cs="Arial"/>
          <w:color w:val="252525"/>
          <w:sz w:val="22"/>
          <w:szCs w:val="22"/>
        </w:rPr>
        <w:t>Orfeus</w:t>
      </w:r>
      <w:proofErr w:type="spellEnd"/>
      <w:r w:rsidRPr="00AE6159">
        <w:rPr>
          <w:rFonts w:ascii="Arial" w:eastAsia="Arial" w:hAnsi="Arial" w:cs="Arial"/>
          <w:color w:val="252525"/>
          <w:sz w:val="22"/>
          <w:szCs w:val="22"/>
        </w:rPr>
        <w:t xml:space="preserve"> Publishing</w:t>
      </w:r>
    </w:p>
    <w:p w14:paraId="11E358D3" w14:textId="77777777" w:rsidR="00283260" w:rsidRPr="00AE6159" w:rsidRDefault="00AE6159">
      <w:pPr>
        <w:spacing w:line="276" w:lineRule="auto"/>
        <w:rPr>
          <w:sz w:val="22"/>
          <w:szCs w:val="22"/>
        </w:rPr>
      </w:pPr>
      <w:r w:rsidRPr="00AE6159">
        <w:rPr>
          <w:rFonts w:ascii="Arial" w:eastAsia="Arial" w:hAnsi="Arial" w:cs="Arial"/>
          <w:color w:val="252525"/>
          <w:sz w:val="22"/>
          <w:szCs w:val="22"/>
        </w:rPr>
        <w:t>All Rights Reserved</w:t>
      </w:r>
    </w:p>
    <w:sectPr w:rsidR="00283260" w:rsidRPr="00AE6159">
      <w:pgSz w:w="11900" w:h="16840"/>
      <w:pgMar w:top="180" w:right="375" w:bottom="27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3260"/>
    <w:rsid w:val="00283260"/>
    <w:rsid w:val="00AE6159"/>
    <w:rsid w:val="00F4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4D1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1385</Characters>
  <Application>Microsoft Macintosh Word</Application>
  <DocSecurity>0</DocSecurity>
  <Lines>19</Lines>
  <Paragraphs>2</Paragraphs>
  <ScaleCrop>false</ScaleCrop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Microsoft Office User</cp:lastModifiedBy>
  <cp:revision>3</cp:revision>
  <dcterms:created xsi:type="dcterms:W3CDTF">2022-07-14T03:23:00Z</dcterms:created>
  <dcterms:modified xsi:type="dcterms:W3CDTF">2022-07-14T11:08:00Z</dcterms:modified>
</cp:coreProperties>
</file>